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27A2" w14:textId="55E68A4B" w:rsidR="00B13BD4" w:rsidRDefault="002177DA" w:rsidP="002177DA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VILLAGE OF PRENTICE</w:t>
      </w:r>
    </w:p>
    <w:p w14:paraId="261B44C1" w14:textId="6FC73F68" w:rsidR="002177DA" w:rsidRDefault="002177DA" w:rsidP="002177DA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REGULAR MEETING</w:t>
      </w:r>
    </w:p>
    <w:p w14:paraId="0FE595E3" w14:textId="2FAEE492" w:rsidR="002177DA" w:rsidRDefault="002177DA" w:rsidP="002177DA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JULY 08, 2024</w:t>
      </w:r>
    </w:p>
    <w:p w14:paraId="45554E3E" w14:textId="77777777" w:rsidR="002177DA" w:rsidRDefault="002177DA" w:rsidP="002177DA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5883EE27" w14:textId="09D8781B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PRESIDING</w:t>
      </w:r>
      <w:r>
        <w:rPr>
          <w:rFonts w:ascii="Verdana" w:hAnsi="Verdana"/>
          <w:sz w:val="24"/>
          <w:szCs w:val="24"/>
        </w:rPr>
        <w:tab/>
      </w:r>
    </w:p>
    <w:p w14:paraId="7EF02A61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59B7036B" w14:textId="13066912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MEMBERS PRESENT:  GULLICKSON, FREEMAN,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>, SWENSON, AND ORLANDI.  ABSENT:  HARTMANN</w:t>
      </w:r>
    </w:p>
    <w:p w14:paraId="3DA70F7C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0E5C9C74" w14:textId="27CB66CC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PLEDGE OF ALLEGIANCE WAS RECITED.</w:t>
      </w:r>
    </w:p>
    <w:p w14:paraId="6A56A4F0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0CE783D6" w14:textId="1CA9D373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FREEMAN, SECOND BY GULLICKSON TO APPROVE THE MINUTES AS AMENDED OF THE JUNE 10, 2024, AS SUBMITTED.  CARRIED</w:t>
      </w:r>
    </w:p>
    <w:p w14:paraId="367F826C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2ED543E7" w14:textId="769C1A6F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GULLICKSON, SECOND BY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>
        <w:rPr>
          <w:rFonts w:ascii="Verdana" w:hAnsi="Verdana"/>
          <w:sz w:val="24"/>
          <w:szCs w:val="24"/>
        </w:rPr>
        <w:t xml:space="preserve"> TO APPROVE THE TREASURER’S REPORT AS PRESENTED.  CARRIED</w:t>
      </w:r>
    </w:p>
    <w:p w14:paraId="20B087ED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5B52305B" w14:textId="37B6B4E4" w:rsidR="002177DA" w:rsidRDefault="002177DA" w:rsidP="002177DA">
      <w:pPr>
        <w:pStyle w:val="NoSpacing"/>
        <w:rPr>
          <w:rFonts w:ascii="Verdana" w:hAnsi="Verdana"/>
          <w:sz w:val="24"/>
          <w:szCs w:val="24"/>
          <w:u w:val="single"/>
        </w:rPr>
      </w:pPr>
      <w:r w:rsidRPr="002177DA">
        <w:rPr>
          <w:rFonts w:ascii="Verdana" w:hAnsi="Verdana"/>
          <w:sz w:val="24"/>
          <w:szCs w:val="24"/>
          <w:u w:val="single"/>
        </w:rPr>
        <w:t>COMMITTEE REPORTS</w:t>
      </w:r>
    </w:p>
    <w:p w14:paraId="63EDB0FF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  <w:u w:val="single"/>
        </w:rPr>
      </w:pPr>
    </w:p>
    <w:p w14:paraId="558EEC78" w14:textId="64170B32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PUBLIC WORKS- TRUSTEE SWENSON STATED THE CAMPGROUND </w:t>
      </w:r>
      <w:r w:rsidR="009C6C8A">
        <w:rPr>
          <w:rFonts w:ascii="Verdana" w:hAnsi="Verdana"/>
          <w:sz w:val="24"/>
          <w:szCs w:val="24"/>
        </w:rPr>
        <w:t xml:space="preserve">GRANT </w:t>
      </w:r>
      <w:r>
        <w:rPr>
          <w:rFonts w:ascii="Verdana" w:hAnsi="Verdana"/>
          <w:sz w:val="24"/>
          <w:szCs w:val="24"/>
        </w:rPr>
        <w:t>IS COMPLETE AND LAURIE SENT IN THE PAPERWORK FOR REIMBURSEMENT.</w:t>
      </w:r>
    </w:p>
    <w:p w14:paraId="627BBE10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24805D72" w14:textId="3B48889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GULLICKSON, SECOND BY FREEMAN TO APPROVE THE CIGARETTE AND OPERATOR’S LICENSES.  CARRIED</w:t>
      </w:r>
    </w:p>
    <w:p w14:paraId="48CFB760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0BD3886B" w14:textId="31BBB974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ORLANDI, SECOND BY SWENSON TO APPROVE PAY REQUEST NO. 11 FOR THE W.W.T.P. PROJECT FOR THE AMOUNT OF $384,028. CARRIED</w:t>
      </w:r>
    </w:p>
    <w:p w14:paraId="1A0C1FD6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292EA4CC" w14:textId="06ECC2D8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</w:t>
      </w:r>
      <w:r w:rsidR="009C6C8A">
        <w:rPr>
          <w:rFonts w:ascii="Verdana" w:hAnsi="Verdana"/>
          <w:sz w:val="24"/>
          <w:szCs w:val="24"/>
        </w:rPr>
        <w:t>FREEMAN, SECOND</w:t>
      </w:r>
      <w:r>
        <w:rPr>
          <w:rFonts w:ascii="Verdana" w:hAnsi="Verdana"/>
          <w:sz w:val="24"/>
          <w:szCs w:val="24"/>
        </w:rPr>
        <w:t xml:space="preserve"> BY ORLANDI TO APPROVE RESOLUTION 04-24, REGARDING THE SALE OF LAND TO GLADSON.  CARRIED</w:t>
      </w:r>
    </w:p>
    <w:p w14:paraId="52C98DEE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2E27D5FA" w14:textId="2653DC25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STATED THE SOUTH STREET LOAN IS UP FOR RENEWAL.  SHE RECEIVED TWO RATE PROPOSALS.  CITIZENS CAME IN AT 5.99% FOR 3 YEARS AND 6.25% FOR 5 YEARS.  FORWARD BANK CAME IN AT 5.49% FOR 3 YEARS, THEY DID NOT SUBMIT A RATE FOR A 5</w:t>
      </w:r>
      <w:r w:rsidR="009C6C8A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YEAR TERM. </w:t>
      </w:r>
    </w:p>
    <w:p w14:paraId="0B70F990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3957F00B" w14:textId="66852FAB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ORLANDI, SECOND BY SWENSON TO APPROVE TO REFINANCE THE SOUTH STREET PROJECT WITH FORWARD BANK FOR 3 YEARS AT 5.49%.  CARRIED</w:t>
      </w:r>
    </w:p>
    <w:p w14:paraId="1551BDE8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22A5832C" w14:textId="21FF999D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APPROVE EXPENDITURES.  CARRIED</w:t>
      </w:r>
    </w:p>
    <w:p w14:paraId="663E929A" w14:textId="77777777" w:rsidR="002177DA" w:rsidRDefault="002177DA" w:rsidP="002177DA">
      <w:pPr>
        <w:pStyle w:val="NoSpacing"/>
        <w:rPr>
          <w:rFonts w:ascii="Verdana" w:hAnsi="Verdana"/>
          <w:sz w:val="24"/>
          <w:szCs w:val="24"/>
        </w:rPr>
      </w:pPr>
    </w:p>
    <w:p w14:paraId="371C3FFB" w14:textId="3CDE878C" w:rsidR="002177D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GENERAL FUND- $ 15,007.59</w:t>
      </w:r>
    </w:p>
    <w:p w14:paraId="22E34600" w14:textId="4002DB94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RECYCLING-       $     648.17</w:t>
      </w:r>
    </w:p>
    <w:p w14:paraId="2035B554" w14:textId="48AE8ED0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FIRE DEPT.-</w:t>
      </w:r>
      <w:r>
        <w:rPr>
          <w:rFonts w:ascii="Verdana" w:hAnsi="Verdana"/>
          <w:sz w:val="24"/>
          <w:szCs w:val="24"/>
        </w:rPr>
        <w:tab/>
        <w:t xml:space="preserve">        </w:t>
      </w:r>
      <w:proofErr w:type="gramStart"/>
      <w:r>
        <w:rPr>
          <w:rFonts w:ascii="Verdana" w:hAnsi="Verdana"/>
          <w:sz w:val="24"/>
          <w:szCs w:val="24"/>
        </w:rPr>
        <w:t>$  1,184.18</w:t>
      </w:r>
      <w:proofErr w:type="gramEnd"/>
    </w:p>
    <w:p w14:paraId="22747971" w14:textId="7C6FB5C4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W/S-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$ 15,577.07</w:t>
      </w:r>
    </w:p>
    <w:p w14:paraId="0F76175F" w14:textId="26FF4040" w:rsidR="009C6C8A" w:rsidRPr="009C6C8A" w:rsidRDefault="009C6C8A" w:rsidP="002177DA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GOLF COURSE-   </w:t>
      </w:r>
      <w:r w:rsidRPr="009C6C8A">
        <w:rPr>
          <w:rFonts w:ascii="Verdana" w:hAnsi="Verdana"/>
          <w:sz w:val="24"/>
          <w:szCs w:val="24"/>
          <w:u w:val="single"/>
        </w:rPr>
        <w:t>$</w:t>
      </w:r>
      <w:r>
        <w:rPr>
          <w:rFonts w:ascii="Verdana" w:hAnsi="Verdana"/>
          <w:sz w:val="24"/>
          <w:szCs w:val="24"/>
          <w:u w:val="single"/>
        </w:rPr>
        <w:t xml:space="preserve">  </w:t>
      </w:r>
      <w:r w:rsidRPr="009C6C8A">
        <w:rPr>
          <w:rFonts w:ascii="Verdana" w:hAnsi="Verdana"/>
          <w:sz w:val="24"/>
          <w:szCs w:val="24"/>
          <w:u w:val="single"/>
        </w:rPr>
        <w:t xml:space="preserve"> 1,856.10</w:t>
      </w:r>
    </w:p>
    <w:p w14:paraId="6A6FCB10" w14:textId="7DF6B736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</w:t>
      </w:r>
      <w:r>
        <w:rPr>
          <w:rFonts w:ascii="Verdana" w:hAnsi="Verdana"/>
          <w:sz w:val="24"/>
          <w:szCs w:val="24"/>
        </w:rPr>
        <w:tab/>
        <w:t xml:space="preserve">        $ 34,273.11</w:t>
      </w:r>
    </w:p>
    <w:p w14:paraId="13064650" w14:textId="77777777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</w:p>
    <w:p w14:paraId="6A3E9582" w14:textId="56E4AA05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ADJOURNED THE MEETING AT 5:45 P.M.</w:t>
      </w:r>
    </w:p>
    <w:p w14:paraId="556D86FA" w14:textId="77777777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</w:p>
    <w:p w14:paraId="5F89906C" w14:textId="77777777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</w:p>
    <w:p w14:paraId="4B34C6AC" w14:textId="732422BE" w:rsidR="009C6C8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ANDREAE</w:t>
      </w:r>
    </w:p>
    <w:p w14:paraId="1289D5EC" w14:textId="773FFB2D" w:rsidR="009C6C8A" w:rsidRPr="002177DA" w:rsidRDefault="009C6C8A" w:rsidP="002177D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CLERK/TREASURER</w:t>
      </w:r>
    </w:p>
    <w:sectPr w:rsidR="009C6C8A" w:rsidRPr="0021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DA"/>
    <w:rsid w:val="002177DA"/>
    <w:rsid w:val="00290AAB"/>
    <w:rsid w:val="009C6C8A"/>
    <w:rsid w:val="00B13BD4"/>
    <w:rsid w:val="00E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5DDD"/>
  <w15:chartTrackingRefBased/>
  <w15:docId w15:val="{00E10C5C-28D5-4EB1-B769-3D5342E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2024-07-15T16:37:00Z</dcterms:created>
  <dcterms:modified xsi:type="dcterms:W3CDTF">2024-07-15T17:08:00Z</dcterms:modified>
</cp:coreProperties>
</file>